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Opportunities for High-Impact, Minimalist Rust Libraries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Identifying High-Leverage Gaps in the Rust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strategic analysis of high-leverage opportunities for minimalist Rust libraries, each under 300 lines of code. The focus is on identifying "acupuncture points" within the Rust ecosystem—focused areas where minimal implementation effort can yield maximum impact by addressing specific developer pain points, unlocking new platform capabilities, or filling critical gaps in emerging domains.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methodology for identifying these opportunities moves beyond simple brainstorming to a data-driven process guided by evidence from community discussions, active GitHub issues, and analysis of existing library documentation and source code. Each opportunity is rigorously evaluated against a Product-Market Fit (PMF) framework that considers validated market demand, technical feasibility within the strict line-of-code constraint, potential for broad adoption, and the strategic value of filling a demonstrable ecosystem gap.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is informed by several macro-trends shaping the evolution of the Rust ecosystem:</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"Ergonomics Layer" Opportunity:</w:t>
      </w:r>
      <w:r w:rsidDel="00000000" w:rsidR="00000000" w:rsidRPr="00000000">
        <w:rPr>
          <w:rFonts w:ascii="Google Sans Text" w:cs="Google Sans Text" w:eastAsia="Google Sans Text" w:hAnsi="Google Sans Text"/>
          <w:i w:val="0"/>
          <w:color w:val="1b1c1d"/>
          <w:sz w:val="24"/>
          <w:szCs w:val="24"/>
          <w:rtl w:val="0"/>
        </w:rPr>
        <w:t xml:space="preserve"> As foundational, feature-rich crates like tokio, aya, and wasm-bindgen mature, a new layer of opportunity emerges. This layer is not for building new runtimes, but for creating highly-focused, ergonomic helpers that simplify common-but-complex workflows built upon these powerful foundations. Many developers struggle with the boilerplate and cognitive overhead required to use the advanced features of these libraries, creating a clear demand for simplifying abstractions.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Rise of Platform-Specific Value:</w:t>
      </w:r>
      <w:r w:rsidDel="00000000" w:rsidR="00000000" w:rsidRPr="00000000">
        <w:rPr>
          <w:rFonts w:ascii="Google Sans Text" w:cs="Google Sans Text" w:eastAsia="Google Sans Text" w:hAnsi="Google Sans Text"/>
          <w:i w:val="0"/>
          <w:color w:val="1b1c1d"/>
          <w:sz w:val="24"/>
          <w:szCs w:val="24"/>
          <w:rtl w:val="0"/>
        </w:rPr>
        <w:t xml:space="preserve"> While Rust's cross-platform nature is a core strength, there is a growing and underserved demand for idiomatic, safe, and minimal wrappers around powerful platform-specific APIs such as Linux's io_uring, Windows' Event Tracing for Windows (ETW), and macOS's Metal framework. Developers working in performance-critical or systems-level domains often need to access these APIs without the overhead of a large, cross-platform abstraction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no_std Imperative:</w:t>
      </w:r>
      <w:r w:rsidDel="00000000" w:rsidR="00000000" w:rsidRPr="00000000">
        <w:rPr>
          <w:rFonts w:ascii="Google Sans Text" w:cs="Google Sans Text" w:eastAsia="Google Sans Text" w:hAnsi="Google Sans Text"/>
          <w:i w:val="0"/>
          <w:color w:val="1b1c1d"/>
          <w:sz w:val="24"/>
          <w:szCs w:val="24"/>
          <w:rtl w:val="0"/>
        </w:rPr>
        <w:t xml:space="preserve"> In domains like embedded systems, cryptography, and high-performance computing, no_std compatibility is not merely a feature but a strict requirement. This creates a distinct and valuable market segment for targeted utilities that can operate without the standard library and, crucially, without a heap allocator.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Libraries that serve this niche provide foundational building blocks for an entire class of resource-constrained applications.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Productivity as a Product:</w:t>
      </w:r>
      <w:r w:rsidDel="00000000" w:rsidR="00000000" w:rsidRPr="00000000">
        <w:rPr>
          <w:rFonts w:ascii="Google Sans Text" w:cs="Google Sans Text" w:eastAsia="Google Sans Text" w:hAnsi="Google Sans Text"/>
          <w:i w:val="0"/>
          <w:color w:val="1b1c1d"/>
          <w:sz w:val="24"/>
          <w:szCs w:val="24"/>
          <w:rtl w:val="0"/>
        </w:rPr>
        <w:t xml:space="preserve"> The most resonant and widely adopted micro-libraries are often those that solve a direct, recurring developer frustration. This report targets common sources of boilerplate, cognitive overhead, and verbosity identified in community forums and issue trackers, such as the pain of implementing traits for newtypes or setting up complex testing harnesses.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analysis presents twelve such opportunities, detailed in a structured format to provide a clear and actionable intelligence briefing for the strategic open-source contributor.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High-Impact Micro-Library Opportunities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30"/>
          <w:szCs w:val="30"/>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PRD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Inspiration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Ollivanders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zero-dependency, no_std (with alloc) library to parse a WebAssembly (.wasm) binary from a byte slice and return its high-level structure—imports, exports, and custom sections—as strongly-typed Rust structs. It provides programmatic access to a module's anatomy without requiring a full runtime or CLI toolchain.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current Rust and WebAssembly ecosystem provides excellent tools for manual inspection via the command line, such as wasm-objdump and wasm-nm from the WABT and binaryen toolkits.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 However, for developers building WASM-aware tooling in Rust (e.g., bundlers, plugin hosts, security scanners, or runtime optimizers), the options are suboptimal. They must either shell out to an external CLI process, which is fragile and inefficient, or use the very low-level and verbose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wasmparser crate. There is a significant gap for a high-level, ergonomic, and purely programmatic API that answers the simple question: "What are the imports and exports of this WASM module?" This library would serve as a crucial piece of infrastructure for the growing number of projects that manipulate or analyze WASM binaries as part of their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core of the library would be a single function, fn parse(bytes: &amp;[u8]) -&gt; Result&lt;WasmModule, ParseError&gt;. This function would leverage the wasmparser crate as its only dependency. The implementation would involve creating a wasmparser::Parser and iterating through the payloads it yields. A match statement on the payload type would handle different sections of the WASM binary. For Payload::ImportSection, the code would iterate through the imports, populating a Vec&lt;Import&gt; where struct Import { module: String, name: String, kind: ImportKind }. Similarly, Payload::ExportSection would populate a Vec&lt;Export&gt;. The library would define simple, serializable Rust structs for WasmModule, Import, Export, ImportKind, etc., providing a clean, typed representation of the module's interface. Error handling would wrap wasmparser's errors into a custom error enum. The entire implementation can be contained within a single file, staying well under the 300 LOC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wasmparser crate documentation; WebAssembly specification for module structure; wasm-objdump and wasm-snip source code for examples of section parsing.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WebAssembly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Mimbulus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helper library that abstracts the boilerplate for creating and managing a SharedArrayBuffer-backed WebAssembly.Memory. It provides a simple, safe entry point for enabling multi-threaded Rust WASM applications in web workers, handling the necessary compiler flags and JavaScript interop behind a clean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Running multi-threaded Rust code in the browser via WebAssembly is exceptionally powerful for performance-intensive tasks but is notoriously difficult to set up correctly. It requires using a SharedArrayBuffer for the WASM memory, which can only be created by passing shared: true during WebAssembly.Memory instantiation.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A significant pain point, highlighted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wasm-bindgen GitHub issues, is the lack of a straightforward way to configure this from the Rust 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The correct solution involves passing specific flags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--cfg=web_sys_unstable_apis, -C target-feature=+atomics,+bulk-memory,+mutable-globals) to rustc and then carefully orchestrating the WASM module's instantiation in JavaScript. This complexity creates a high barrier to entry. This library would eliminate that barrier by providing a single, ergonomic function or macro that handles the entire setup process, making shared-memory WASM accessible to a much wider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would expose a macro, e.g., shared_memory_main!, or a builder pattern that generates the necessary JavaScript glue code and Rust entry point. On the Rust side, it would use #[wasm_bindgen(start)] on a function that ensures the code is compiled with the correct features. On the JavaScript side, the generated code would instantiate the WebAssembly.Memory with { initial, maximum, shared: true } and pass this memory object during the wasm_bindgen initialization. The core technical challenge is not the Rust code itself, which is minimal, but in correctly generating the JavaScript loader snippet and providing clear documentation on the required RUSTFLAGS in cargo.toml or .cargo/config.toml. The library could provide a SharedMem struct that wraps the underlying buffer and provides safe methods for creating views (&amp;[u8]) into it, abstracting away the raw pointer manipulation shown in some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wasm-bindgen issue #3298 discussing shared memory setup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WebAssembly.Memory MDN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wasm-bindgen-rayon for an example of a library that enables threading.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WebAssembly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FelixFelicis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zero-dependency, pure-Rust implementation of the SPHINCS+ stateless hash-based signature algorithm, conforming to the FIPS 205 standard. It provides simple keygen, sign, and verify functions, targeting embedded systems and security-critical applications where statelessness is a key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post-quantum cryptography (PQC) landscape is solidifying around NIST-selected standards, including CRYSTALS-Kyber for KEMs and CRYSTALS-Dilithium for signatures.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0"/>
                <w:szCs w:val="20"/>
                <w:shd w:fill="auto" w:val="clear"/>
                <w:rtl w:val="0"/>
              </w:rPr>
              <w:t xml:space="preserve"> While libraries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qrypto are emerging to provide high-level, hybrid PQC solutions, they are often larger works-in-progress that aim for broad algorithm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SPHINCS+, a stateless hash-based signature scheme, occupies a unique niche. Unlike Dilithium, it does not require the signer to maintain and protect a secret state (like a counter), making it robust against certain implementation errors and ideal for environments where state management is difficult or risky.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qrypto library lists SPHINCS+ support as a future goal, indicating a clear gap in the ecosystem for a production-ready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A minimal, pure-Rust,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library focused solely on SPHINCS+ would be highly valuable for embedded firmware, hardware security modules (HSMs), and blockchain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implementation will be a direct translation of the FIPS 205 specification into idiomatic, safe Rust. It will require implementing the underlying hash functions (e.g., SHAKE256 and SHA-256) as internal modules, or using a minimal, no_std-compatible hash crate as a dependency. The core logic involves building the WOTS+ (Winnternitz One-Time Signature) and FORS (Forest of Random Subsets) structures, and composing them within a hypertree of Merkle trees. The public API will be straightforward: fn keygen() -&gt; (PublicKey, SecretKey), fn sign(message: &amp;[u8], sk: &amp;SecretKey) -&gt; Signature, and fn verify(message: &amp;[u8], signature: &amp;Signature, pk: &amp;PublicKey) -&gt; bool. All data structures (PublicKey, SecretKey, Signature) will be fixed-size arrays, making the library suitable for no_std environments without an allocator. Extensive use of the type system will ensure the different components (e.g., WOTS+ keys vs. FORS keys) are handled correctly.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official FIPS 205 standard for SPHINCS+; the qrypto library's roadmap indicating a gap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existing PQC libraries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pqcrypto (which is a C wrapper) and rustls-post-quantum.</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Post-Quantum Crypto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Fenestra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zero-dependency library of common digital signal processing (DSP) windowing functions. It provides functions that apply standard windows (e.g., Hann, Hamming, Blackman-Harris) directly to a mutable slice of floating-point samples, serving as a fundamental primitive for spectral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Windowing is a fundamental and mandatory step for performing accurate Fast Fourier Transform (FFT) analysis on non-periodic signals. It mitigates spectral leakage by tapering the ends of a signal segment to zero. In the Rust ecosystem, windowing functions are typically bundled within larger, more comprehensive libraries focused on spectrum analysis or general DSP. For instance, the excellent spectrum-analyzer crate implements its own windows module internally to support its FFT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demonstrates a clear need for these functions. However, a developer working in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environment (e.g., on a microcontroller) who only needs to apply a window function to a buffer before passing it to an FFT hardware accelerator is forced to either write the function from scratch or pull in a larger dependency than necessary. There is no standalone, minimal, no_std crate that </w:t>
            </w:r>
            <w:r w:rsidDel="00000000" w:rsidR="00000000" w:rsidRPr="00000000">
              <w:rPr>
                <w:rFonts w:ascii="Google Sans Text" w:cs="Google Sans Text" w:eastAsia="Google Sans Text" w:hAnsi="Google Sans Text"/>
                <w:i w:val="1"/>
                <w:color w:val="1b1c1d"/>
                <w:sz w:val="20"/>
                <w:szCs w:val="20"/>
                <w:shd w:fill="auto" w:val="clear"/>
                <w:rtl w:val="0"/>
              </w:rPr>
              <w:t xml:space="preserve">only</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provides these essential DSP primitives.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implementation is mathematically straightforward and well-suited to a sub-300 LOC library. The crate will provide a module containing public functions like fn hann(buffer: &amp;mut [f32]), fn hamming(buffer: &amp;mut [f64]), and fn blackman_harris(buffer: &amp;mut [f32]). Each function will take a mutable slice of floats as input. The core logic will be a loop from i = 0 to N-1, where N is the length of the buffer. Inside the loop, it calculates the window coefficient for that index based on its mathematical formula (e.g., for Hann, the coefficient is $0.5 \times (1 - \cos(2\pi i / (N-1)))$) and multiplies the sample at buffer[i] by this coefficient in-place. The library will be generic over f32 and f64 where possible and will be marked #![no_std] from the outset.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source code of the spectrum-analyzer crate's internal windowing module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standard DSP textbooks defining window function formulas;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audio crates like lowpass-filter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digital-filter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 that show the demand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DSP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Embedded Audio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zero-dependency, blocking wrapper for a single io_uring operation, such as a vectored read (readv). It provides a simple, synchronous function call that hides the complexity of managing submission and completion queues, making io_uring's power accessible for simple, non-async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io_uring interface is revolutionizing high-performance I/O on Linux.</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The Rust ecosystem has responded with excellent low-level safe wrappers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and full-featured async runtimes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tokio-uring.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However, both are heavily async-focused.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 documentation itself shows a hand-rolled block_on function to drive the futures, which is significant boilerplate for a user who simply wants to perform one high-performance, blocking I/O 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There is a clear gap for a library that provides a synchronous, high-level API for a single,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io_uring operation. This would be invaluable for applications that are not built on an async runtime but could still benefit from io_uring's efficiency for specific tasks, such as database clients or command-line tools processing large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would provide a function like fn read_vectored_at(fd: RawFd, bufs: &amp;mut, offset: u64) -&gt; io::Result&lt;usize&gt;. Internally, this function would perform the full io_uring ceremony for a single operation: 1. Create a Ring with a depth of 1. 2. Get the SubmissionQueue. 3. Prepare a Readv submission queue entry (SQE) with the provided file descriptor, buffers, and offset. This step is unsafe and requires ensuring the buffers live long enough. 4. Submit the SQE and wait for the completion queue entry (CQE). This is the "blocking" part, which would be a simple loop calling ring.poll() until a CQE is available. 5. Extract the result from the CQE and return it. The library would handle all the unsafe interactions with the kernel interface, exposing a safe, simple, and synchronous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 library for its safe, low-level Ring and SubmissionQueue abstractions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tokio-uring for its high-level async API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io_uring tutorials and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Alohomora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eBPF loader for attaching a single, pre-compiled program and streaming its events. It offers a simple "load and listen" function that takes an object file and hook name, and returns a channel Receiver for events from the program's perf buffer, abstracting away the complexity of full eBPF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eBPF provides powerful kernel observability and programmability. Comprehensive Rust frameworks like aya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oxidebpf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enable the development of complex, long-running eBPF applications. However, their power comes with a learning curve and architectural complexity. A developer who wants to quickly attach a simple tracepoint probe to debug a live system issue, or build a small diagnostic tool, must learn the entire framework's abstractions (programs, maps, attachment types, etc.). This creates a gap for a minimal loader that serves the "scripting" or "diagnostic" use case. Such a library would do one thing well: load a pre-compiled eBPF object, attach a single program from it, and stream the data from its perf buffer back to userspace, hiding all the setup and polling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would have a build-time component and a runtime component. A build script (build.rs) would use aya-tool or a similar utility to compile the user's eBPF Rust code (in a separate /ebpf directory) into an object file. The runtime library would expose a function like fn load_and_listen&lt;T: 'static + Send&gt;(obj_path: &amp;Path, prog_name: &amp;str) -&gt; Result&lt;Receiver&lt;T&gt;, Error&gt;. This function would use the aya crate's components to: 1. Ebpf::load_file() to load the object file. 2. ebpf.program_mut() to get the desired program. 3. program.load() and program.attach() to activate it. 4. Open the associated PerfEventArray map. 5. Spawn a background thread that polls the perf event array, parses the raw bytes into the specified type T, and sends them over a std::sync::mpsc channel. The user simply receives a channel of strongly-typed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aya library and its documentation, which provides the underlying components for loading and attaching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oxidebpf for alternative patterns of eBPF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rusty-tcp as an example of a project that integrates eBPF loading for a specific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Windows-only library to consume and parse events from a single, high-value ETW provider (e.g., Microsoft-Windows-Kernel-Process) into a stream of strongly-typed Rust structs. It abstracts the entire ETW trace session setup and event parsing boilerplate into a simple iterator-like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Rust on Windows ecosystem has excellent support for </w:t>
            </w:r>
            <w:r w:rsidDel="00000000" w:rsidR="00000000" w:rsidRPr="00000000">
              <w:rPr>
                <w:rFonts w:ascii="Google Sans Text" w:cs="Google Sans Text" w:eastAsia="Google Sans Text" w:hAnsi="Google Sans Text"/>
                <w:i w:val="1"/>
                <w:color w:val="1b1c1d"/>
                <w:sz w:val="20"/>
                <w:szCs w:val="20"/>
                <w:shd w:fill="auto" w:val="clear"/>
                <w:rtl w:val="0"/>
              </w:rPr>
              <w:t xml:space="preserve">producing</w:t>
            </w:r>
            <w:r w:rsidDel="00000000" w:rsidR="00000000" w:rsidRPr="00000000">
              <w:rPr>
                <w:rFonts w:ascii="Google Sans Text" w:cs="Google Sans Text" w:eastAsia="Google Sans Text" w:hAnsi="Google Sans Text"/>
                <w:i w:val="0"/>
                <w:color w:val="1b1c1d"/>
                <w:sz w:val="20"/>
                <w:szCs w:val="20"/>
                <w:shd w:fill="auto" w:val="clear"/>
                <w:rtl w:val="0"/>
              </w:rPr>
              <w:t xml:space="preserve"> Event Tracing for Windows (ETW) events, with crates like tracing-etw and win_etw.</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However,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consuming</w:t>
            </w:r>
            <w:r w:rsidDel="00000000" w:rsidR="00000000" w:rsidRPr="00000000">
              <w:rPr>
                <w:rFonts w:ascii="Google Sans Text" w:cs="Google Sans Text" w:eastAsia="Google Sans Text" w:hAnsi="Google Sans Text"/>
                <w:i w:val="0"/>
                <w:color w:val="1b1c1d"/>
                <w:sz w:val="20"/>
                <w:szCs w:val="20"/>
                <w:shd w:fill="auto" w:val="clear"/>
                <w:rtl w:val="0"/>
              </w:rPr>
              <w:t xml:space="preserve"> ETW events is significantly more difficult. The primary consumer library, ferrisetw, is a powerful and generic tool, but it requires the user to manually manage trace sessions, locate event schemas, and parse event properties by string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For a developer building a monitoring or security tool who cares about a well-defined set of events (e.g., process creation, thread creation), this is a huge amount of recurring boilerplate. This library fills that gap by providing a pre-packaged, typed interface for a specific, well-known ETW provider, turning a complex FFI-heavy task into a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event in provider.events() {... }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implementation will use the windows-sys crate to call the underlying Win32 ETW APIs (OpenTrace, EnableTraceEx2, ProcessTrace). It will define a struct to represent the provider (e.g., KernelProcessProvider). The new() function will start a real-time trace session and enable the provider by its well-known GUID. The core logic resides in a static EventRecordCallback function passed to ProcessTrace. This callback will inspect the EVENT_HEADER of each incoming EVENT_RECORD. It will check the ProviderId and EventDescriptor.Id to identify the specific event (e.g., Process Create has Event ID 1). Based on the ID, it will use a pre-defined, #[repr(C)] struct to safely parse the UserData blob into a strongly-typed Rust event struct (e.g., ProcessCreateEvent {... }). These typed events are then sent over a channel to the main thread, which exposes them through an iterator.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ferrisetw source code for patterns on consuming ETW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Microsoft's official ETW documentation 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ProcessTrace and event structures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tracing-etw for provider-side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lightweight, macOS-only library for dispatching a single, pre-compiled Metal compute shader. It provides a single function that takes a .metallib file path, a shader name, and data buffers, and handles the entire GPU command submission and synchronization process, abstracting away the verbose Metal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use Apple's Metal for General-Purpose GPU (GPGPU) computing in Rust, developers face a stark choice: either use a large, complex, cross-platform graphics abstraction like wgpu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or drop down to 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unsafe Objective-C bindings via objc2-metal.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 The ceremony involved with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wgpu (adapters, devices, queues, bind groups, pipeline layouts) is massive overkill for the common use case of simply wanting to accelerate a data-parallel algorithm on the GPU. There is no middle ground. This library provides that missing layer of abstraction, offering a simple, fire-and-forget function to run a single compute kernel. This would unlock easy GPU acceleration for a wide range of scientific computing, machine learning, and data processing applications on macOS without the dependency and complexity of a full graphics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be macOS-only and depend on the objc2-metal, metal-rs, and block crates. It will expose a single primary function, e.g., fn dispatch_compute(library_path: &amp;Path, function_name: &amp;str, buffers: &amp;[&amp;[u8]], grid_size: (u64, u64, u64)) -&gt; Result&lt;(), MetalError&gt;. This function will perform the necessary steps, mirroring the minimal Objective-C example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 1. Get the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MTLDevice. 2. Create a MTLCommandQueue. 3. Load the MTLLibrary from the specified file path. 4. Create a MTLFunction object by looking up the function_name. 5. Create a MTLComputePipelineState from the function. 6. Create a MTLCommandBuffer and a MTLComputeCommandEncoder. 7. In the encoder, set the pipeline state and then iterate through the provided buffers, creating MTLBuffers and setting them at the correct indices. 8. Dispatch the compute job with the specified grid size. 9. End encoding, commit the command buffer, and call wait_until_completed() to block until the GPU is finished.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objc2-metal and related crates for the raw bindings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 Apple's Metal documentation and API concepts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wgpu source code as an example of a high-level abstraction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minimal Metal compute examples in Objective-C/Swift.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Gringotts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unsafe-internals library providing a SlabAllocator&lt;const BLOCK_SIZE: usize, const CAPACITY: usize&gt; that implements the (unstable) Allocator trait. It is designed for extremely efficient allocation and deallocation of many small, fixed-size objects, avoiding the fragmentation and overhead of general-purpose allocators.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Rust's Allocator trait (currently unstable) opens the door for custom memory management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While general-purpose allocators are highly optimized, they are not ideal for every workload. Applications that create and destroy a large number of small, same-sized objects—such as nodes in a graph, particles in a physics simulation, or entities in a game engine—can suffer from heap fragmentation and metadata overhead. A "slab" or "pool" allocator is a classic solution to this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0"/>
                <w:szCs w:val="20"/>
                <w:shd w:fill="auto" w:val="clear"/>
                <w:rtl w:val="0"/>
              </w:rPr>
              <w:t xml:space="preserve"> It pre-allocates a large region of memory and carves it into a pool of fixed-size blocks. Allocations and deallocations become trivial pointer manipulations. While the design is well-known, there is a lack of minimal,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easy-to-use, and generic implementations that can be dropped into a project and used with collections like Box::new_in or Vec::new_in.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core of the library is the SlabAllocator struct. It will be generic over the BLOCK_SIZE and CAPACITY of the pool. It will contain two main fields: a storage array, buffer:, and a free list, free_list: Vec&lt;*mut u8&gt;. On initialization, the allocator carves the buffer into CAPACITY blocks and populates the free_list with pointers to the start of each block. The allocate method simply pops a pointer from the free_list. The deallocate method pushes a pointer back onto the free_list. The implementation of the Allocator trait will be unsafe because it deals with raw pointers and uninitialized memory, but it will expose a safe API to the user. The entire implementation can be self-contained and no_std (using alloc for the Vec-based free list, or a raw pointer-based linked list for a fully no_std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"Allocator Designs" blog post on phil-opp.com provides an excellent overview of the concepts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0"/>
                <w:szCs w:val="20"/>
                <w:shd w:fill="auto" w:val="clear"/>
                <w:rtl w:val="0"/>
              </w:rPr>
              <w:t xml:space="preserve">; the official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std::alloc::Allocator trait documentation defines the required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Niches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Scourgify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zero-dependency, RISC-V-only crate providing safe, ergonomic, zero-cost wrapper functions for accessing common Control and Status Registers (CSRs). It replaces verbose and error-prone inline assembly with simple function calls like mcycle() and typed structs for status registers.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developers working on bare-metal RISC-V systems, operating systems, or hypervisors, direct access to CPU control and status registers is essential for tasks like performance monitoring, interrupt handling, and context switching. Currently, the only way to do this in Rust is with raw inline assembly (asm!)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approach is verbose, repetitive, error-prone (a typo in a register name is not a compile error), and requires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unsafe. This is a significant ergonomic pain point for the growing RISC-V Rust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0"/>
                <w:szCs w:val="20"/>
                <w:shd w:fill="auto" w:val="clear"/>
                <w:rtl w:val="0"/>
              </w:rPr>
              <w:t xml:space="preserve"> A library that provides safe, zero-cost abstractions over these common operations would drastically improve developer productivity and code safety for the entire RISC-V embedded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consist of a series of #[inline(always)] public functions, ensuring zero runtime overhead. For simple read-only registers like the cycle counter, the implementation is trivial: pub fn mcycle() -&gt; u64 { let r; unsafe { asm!("csrr {}, mcycle", out(reg) r) }; r }. For complex read/write registers like mstatus or mepc, the library will provide a bitfield struct (e.g., struct MStatus { bits: usize }) with methods to safely read, modify, and write back the value. For example, MStatus::read().enable_interrupts().write() would be a safe, chained call that translates to a sequence of csrr, bitwise operations, and csrw instructions. The library will be #![no_std] and #![no_main], containing only these inline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official RISC-V ISA Manual for CSR definitions; forum discussions highlighting the pain of using raw asm! for delays and register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rustsbi project as an example of a major RISC-V Rust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Niches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procedural macro library that dramatically simplifies model-based property testing. A user defines an enum of state machine actions, implements the actions for their real type and a simple reference model (e.g., a Vec), and the #[model_based_test] macro automatically generates the complete proptest test harness.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Property-based testing (PBT) is a powerful technique for finding edge cases in complex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0"/>
                <w:szCs w:val="20"/>
                <w:shd w:fill="auto" w:val="clear"/>
                <w:rtl w:val="0"/>
              </w:rPr>
              <w:t xml:space="preserve"> One of the most effective PBT patterns is model-based (or state machine) testing, where a sequence of random operations is applied to both the complex implementation under test and a simple, obviously correct reference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 The state of both models is then compared at each step. While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proptest provides the engine to do this, the boilerplate required is significant: the developer must define an enum of actions, manually write a proptest::Strategy to generate random sequences of these actions, and then write the test loop that drives both models. This setup cost discourages the use of this powerful technique. This library automates the entire harness generation, allowing the developer to focus only on defining the actions and their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provide a single procedural macro, #[model_based_test]. The user would write code like this: # enum Actions { Push(u32), Pop,... }. They would then provide two impl blocks: impl Apply&lt;MyCoolDataStructure&gt; for Actions and impl Apply&lt;Vec&lt;u32&gt;&gt; for Actions. The macro will parse this and generate a complete proptest! test. It will automatically create the Strategy for the Actions enum. The generated test will instantiate the subject and the model, generate a Vec&lt;Actions&gt;, iterate through the sequence, apply each action to both the subject and the model, and assert their equivalence after every step. This encapsulates all the proptest boilerplate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0"/>
                <w:szCs w:val="20"/>
                <w:shd w:fill="auto" w:val="clear"/>
                <w:rtl w:val="0"/>
              </w:rPr>
              <w:t xml:space="preserve"> into a declarative, easy-to-use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proptest documentation and 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0"/>
                <w:szCs w:val="20"/>
                <w:shd w:fill="auto" w:val="clear"/>
                <w:rtl w:val="0"/>
              </w:rPr>
              <w:t xml:space="preserve">; articles and examples of model-based testing in Rust and other languages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quickcheck as an alternative PBT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 Productivity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procedural derive macro, #[derive(NumericOps)], that automatically implements all standard numeric operator traits (Add, Sub, Mul, Div, Rem, Neg, and their *Assign counterparts) for single-field tuple structs (newtypes) by delegating the operation to the inner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newtype pattern (struct MyId(u64);) is a cornerstone of idiomatic Rust for creating strong, type-safe abstractions. However, a major and persistent pain point is that the newtype does not inherit the traits of the inner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MyId wraps a u64, it cannot be added, subtracted, or compared without extensive manual boilerplate to implement the std::ops traits. This issue is a frequent topic in forums.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While the comprehensive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derive_more crate can solve this, it is a large dependency with a wide feature set.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0"/>
                <w:szCs w:val="20"/>
                <w:shd w:fill="auto" w:val="clear"/>
                <w:rtl w:val="0"/>
              </w:rPr>
              <w:t xml:space="preserve"> There is a clear and massive demand for a small, hyper-focused, zero-dependency derive macro that does only one thing: implement the standard numeric operator traits for newtypes. This would solve one of the most common sources of boilerplate in application and library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provide a single derive macro, #[derive(NumericOps)]. The proc-macro implementation will use the syn crate to parse the DeriveInput. It will validate that the annotated item is a struct with exactly one unnamed field (a tuple struct). It will then use the quote crate to generate a series of impl blocks. For each operator (e.g., Add), it will generate implementations for all four combinations of owned and borrowed values: impl Add for T, impl Add for &amp;T, impl Add&lt;&amp;T&gt; for T, and impl Add&lt;T&gt; for &amp;T. A representative implementation would be: impl std::ops::Add for #struct_name { type Output = Self; fn add(self, rhs: Self) -&gt; Self::Output { Self(self.0 + rhs.0) } }. It will do this for all arithmetic operators in std::ops, providing a comprehensive solution to this specific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 and quote crate documentation; std::ops trait documentation; numerous forum discussions on newtype boilerplate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derive_more crate as an example of a more general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 Productivity</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Prioritization and Strategic Pathways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Synthesis of Findings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Rust ecosystem reveals a landscape ripe with opportunity for the strategic contributor. The presented library concepts are not random ideas but targeted interventions designed to address validated gaps. Several key themes emerged from this investigation:</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Ergonomics Layer is the New Frontier:</w:t>
      </w:r>
      <w:r w:rsidDel="00000000" w:rsidR="00000000" w:rsidRPr="00000000">
        <w:rPr>
          <w:rFonts w:ascii="Google Sans Text" w:cs="Google Sans Text" w:eastAsia="Google Sans Text" w:hAnsi="Google Sans Text"/>
          <w:i w:val="0"/>
          <w:color w:val="1b1c1d"/>
          <w:sz w:val="24"/>
          <w:szCs w:val="24"/>
          <w:rtl w:val="0"/>
        </w:rPr>
        <w:t xml:space="preserve"> For many of Rust's most powerful features (async I/O, eBPF, PBT, WASM threading), the foundational technology is mature, but the developer experience is fraught with boilerplate and complexity. The highest-impact opportunities, such as </w:t>
      </w:r>
      <w:r w:rsidDel="00000000" w:rsidR="00000000" w:rsidRPr="00000000">
        <w:rPr>
          <w:rFonts w:ascii="Google Sans Text" w:cs="Google Sans Text" w:eastAsia="Google Sans Text" w:hAnsi="Google Sans Text"/>
          <w:b w:val="1"/>
          <w:i w:val="0"/>
          <w:color w:val="1b1c1d"/>
          <w:sz w:val="24"/>
          <w:szCs w:val="24"/>
          <w:rtl w:val="0"/>
        </w:rPr>
        <w:t xml:space="preserve">Geminio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Veritaserum</w:t>
      </w:r>
      <w:r w:rsidDel="00000000" w:rsidR="00000000" w:rsidRPr="00000000">
        <w:rPr>
          <w:rFonts w:ascii="Google Sans Text" w:cs="Google Sans Text" w:eastAsia="Google Sans Text" w:hAnsi="Google Sans Text"/>
          <w:i w:val="0"/>
          <w:color w:val="1b1c1d"/>
          <w:sz w:val="24"/>
          <w:szCs w:val="24"/>
          <w:rtl w:val="0"/>
        </w:rPr>
        <w:t xml:space="preserve">, lie in building a new layer of ergonomic abstractions on top of these powerful foundations.</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Platform-Specificity is Undervalued:</w:t>
      </w:r>
      <w:r w:rsidDel="00000000" w:rsidR="00000000" w:rsidRPr="00000000">
        <w:rPr>
          <w:rFonts w:ascii="Google Sans Text" w:cs="Google Sans Text" w:eastAsia="Google Sans Text" w:hAnsi="Google Sans Text"/>
          <w:i w:val="0"/>
          <w:color w:val="1b1c1d"/>
          <w:sz w:val="24"/>
          <w:szCs w:val="24"/>
          <w:rtl w:val="0"/>
        </w:rPr>
        <w:t xml:space="preserve"> While portability is a virtue, the ecosystem has a clear deficit of minimal, idiomatic libraries for potent platform-specific APIs. Libraries like </w:t>
      </w:r>
      <w:r w:rsidDel="00000000" w:rsidR="00000000" w:rsidRPr="00000000">
        <w:rPr>
          <w:rFonts w:ascii="Google Sans Text" w:cs="Google Sans Text" w:eastAsia="Google Sans Text" w:hAnsi="Google Sans Text"/>
          <w:b w:val="1"/>
          <w:i w:val="0"/>
          <w:color w:val="1b1c1d"/>
          <w:sz w:val="24"/>
          <w:szCs w:val="24"/>
          <w:rtl w:val="0"/>
        </w:rPr>
        <w:t xml:space="preserve">Revelio</w:t>
      </w:r>
      <w:r w:rsidDel="00000000" w:rsidR="00000000" w:rsidRPr="00000000">
        <w:rPr>
          <w:rFonts w:ascii="Google Sans Text" w:cs="Google Sans Text" w:eastAsia="Google Sans Text" w:hAnsi="Google Sans Text"/>
          <w:i w:val="0"/>
          <w:color w:val="1b1c1d"/>
          <w:sz w:val="24"/>
          <w:szCs w:val="24"/>
          <w:rtl w:val="0"/>
        </w:rPr>
        <w:t xml:space="preserve"> (ETW), </w:t>
      </w:r>
      <w:r w:rsidDel="00000000" w:rsidR="00000000" w:rsidRPr="00000000">
        <w:rPr>
          <w:rFonts w:ascii="Google Sans Text" w:cs="Google Sans Text" w:eastAsia="Google Sans Text" w:hAnsi="Google Sans Text"/>
          <w:b w:val="1"/>
          <w:i w:val="0"/>
          <w:color w:val="1b1c1d"/>
          <w:sz w:val="24"/>
          <w:szCs w:val="24"/>
          <w:rtl w:val="0"/>
        </w:rPr>
        <w:t xml:space="preserve">Apparate</w:t>
      </w:r>
      <w:r w:rsidDel="00000000" w:rsidR="00000000" w:rsidRPr="00000000">
        <w:rPr>
          <w:rFonts w:ascii="Google Sans Text" w:cs="Google Sans Text" w:eastAsia="Google Sans Text" w:hAnsi="Google Sans Text"/>
          <w:i w:val="0"/>
          <w:color w:val="1b1c1d"/>
          <w:sz w:val="24"/>
          <w:szCs w:val="24"/>
          <w:rtl w:val="0"/>
        </w:rPr>
        <w:t xml:space="preserve"> (Metal), and </w:t>
      </w:r>
      <w:r w:rsidDel="00000000" w:rsidR="00000000" w:rsidRPr="00000000">
        <w:rPr>
          <w:rFonts w:ascii="Google Sans Text" w:cs="Google Sans Text" w:eastAsia="Google Sans Text" w:hAnsi="Google Sans Text"/>
          <w:b w:val="1"/>
          <w:i w:val="0"/>
          <w:color w:val="1b1c1d"/>
          <w:sz w:val="24"/>
          <w:szCs w:val="24"/>
          <w:rtl w:val="0"/>
        </w:rPr>
        <w:t xml:space="preserve">Accio</w:t>
      </w:r>
      <w:r w:rsidDel="00000000" w:rsidR="00000000" w:rsidRPr="00000000">
        <w:rPr>
          <w:rFonts w:ascii="Google Sans Text" w:cs="Google Sans Text" w:eastAsia="Google Sans Text" w:hAnsi="Google Sans Text"/>
          <w:i w:val="0"/>
          <w:color w:val="1b1c1d"/>
          <w:sz w:val="24"/>
          <w:szCs w:val="24"/>
          <w:rtl w:val="0"/>
        </w:rPr>
        <w:t xml:space="preserve"> (io_uring) can unlock immense performance and capability for developers targeting a single platform, without forcing them into a heavyweight, cross-platform framework.</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no_std Ecosystem Craves Primitives:</w:t>
      </w:r>
      <w:r w:rsidDel="00000000" w:rsidR="00000000" w:rsidRPr="00000000">
        <w:rPr>
          <w:rFonts w:ascii="Google Sans Text" w:cs="Google Sans Text" w:eastAsia="Google Sans Text" w:hAnsi="Google Sans Text"/>
          <w:i w:val="0"/>
          <w:color w:val="1b1c1d"/>
          <w:sz w:val="24"/>
          <w:szCs w:val="24"/>
          <w:rtl w:val="0"/>
        </w:rPr>
        <w:t xml:space="preserve"> For embedded, cryptographic, and other resource-constrained domains, the need for no_std, zero-dependency, single-purpose primitives is acute. Libraries like </w:t>
      </w:r>
      <w:r w:rsidDel="00000000" w:rsidR="00000000" w:rsidRPr="00000000">
        <w:rPr>
          <w:rFonts w:ascii="Google Sans Text" w:cs="Google Sans Text" w:eastAsia="Google Sans Text" w:hAnsi="Google Sans Text"/>
          <w:b w:val="1"/>
          <w:i w:val="0"/>
          <w:color w:val="1b1c1d"/>
          <w:sz w:val="24"/>
          <w:szCs w:val="24"/>
          <w:rtl w:val="0"/>
        </w:rPr>
        <w:t xml:space="preserve">Fenestra</w:t>
      </w:r>
      <w:r w:rsidDel="00000000" w:rsidR="00000000" w:rsidRPr="00000000">
        <w:rPr>
          <w:rFonts w:ascii="Google Sans Text" w:cs="Google Sans Text" w:eastAsia="Google Sans Text" w:hAnsi="Google Sans Text"/>
          <w:i w:val="0"/>
          <w:color w:val="1b1c1d"/>
          <w:sz w:val="24"/>
          <w:szCs w:val="24"/>
          <w:rtl w:val="0"/>
        </w:rPr>
        <w:t xml:space="preserve"> (DSP Windows), </w:t>
      </w:r>
      <w:r w:rsidDel="00000000" w:rsidR="00000000" w:rsidRPr="00000000">
        <w:rPr>
          <w:rFonts w:ascii="Google Sans Text" w:cs="Google Sans Text" w:eastAsia="Google Sans Text" w:hAnsi="Google Sans Text"/>
          <w:b w:val="1"/>
          <w:i w:val="0"/>
          <w:color w:val="1b1c1d"/>
          <w:sz w:val="24"/>
          <w:szCs w:val="24"/>
          <w:rtl w:val="0"/>
        </w:rPr>
        <w:t xml:space="preserve">FelixFelicis</w:t>
      </w:r>
      <w:r w:rsidDel="00000000" w:rsidR="00000000" w:rsidRPr="00000000">
        <w:rPr>
          <w:rFonts w:ascii="Google Sans Text" w:cs="Google Sans Text" w:eastAsia="Google Sans Text" w:hAnsi="Google Sans Text"/>
          <w:i w:val="0"/>
          <w:color w:val="1b1c1d"/>
          <w:sz w:val="24"/>
          <w:szCs w:val="24"/>
          <w:rtl w:val="0"/>
        </w:rPr>
        <w:t xml:space="preserve"> (SPHINCS+), and </w:t>
      </w:r>
      <w:r w:rsidDel="00000000" w:rsidR="00000000" w:rsidRPr="00000000">
        <w:rPr>
          <w:rFonts w:ascii="Google Sans Text" w:cs="Google Sans Text" w:eastAsia="Google Sans Text" w:hAnsi="Google Sans Text"/>
          <w:b w:val="1"/>
          <w:i w:val="0"/>
          <w:color w:val="1b1c1d"/>
          <w:sz w:val="24"/>
          <w:szCs w:val="24"/>
          <w:rtl w:val="0"/>
        </w:rPr>
        <w:t xml:space="preserve">Scourgify</w:t>
      </w:r>
      <w:r w:rsidDel="00000000" w:rsidR="00000000" w:rsidRPr="00000000">
        <w:rPr>
          <w:rFonts w:ascii="Google Sans Text" w:cs="Google Sans Text" w:eastAsia="Google Sans Text" w:hAnsi="Google Sans Text"/>
          <w:i w:val="0"/>
          <w:color w:val="1b1c1d"/>
          <w:sz w:val="24"/>
          <w:szCs w:val="24"/>
          <w:rtl w:val="0"/>
        </w:rPr>
        <w:t xml:space="preserve"> (RISC-V CSRs) serve as essential, missing building blocks that enable more complex applications.</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Productivity Tools Have Outsized Impact:</w:t>
      </w:r>
      <w:r w:rsidDel="00000000" w:rsidR="00000000" w:rsidRPr="00000000">
        <w:rPr>
          <w:rFonts w:ascii="Google Sans Text" w:cs="Google Sans Text" w:eastAsia="Google Sans Text" w:hAnsi="Google Sans Text"/>
          <w:i w:val="0"/>
          <w:color w:val="1b1c1d"/>
          <w:sz w:val="24"/>
          <w:szCs w:val="24"/>
          <w:rtl w:val="0"/>
        </w:rPr>
        <w:t xml:space="preserve"> The libraries with the highest PMF scores are those that directly eliminate a common, recurring developer pain point. The overwhelming enthusiasm for solutions that reduce boilerplate, as seen in community discussions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confirms that developer productivity is a product in itself.</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 and Strategic Recommendations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twelve proposed libraries, allowing for a comparative assessment to guide prioritization.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Adoption Potential, Solves Ubiquitous Pain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Unlocks Critical Windows Observability, High Niche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Fenestra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 no_std Primitive, High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Scourgify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for RISC-V Ecosystem, High Ergonomic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Mimbulus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Democratizes WASM Threading, High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Ollivanders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WASM Tooling Infrastructure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Advances Testing Ergonomics, High Leverage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Alohomora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Simplifies eBPF for Diagnostics, High Niche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Fills Major Gap in macOS GPGPU Ecosystem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Synchronous Bridge to io_uring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FelixFelicis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Pure-Rust PQC Primitive, Long-Term Security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Gringotts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Niche Performance Tool for Specialized Allocations</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the following strategic pathways are recommended:</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Maximum Community Impact and Adoption:</w:t>
      </w:r>
      <w:r w:rsidDel="00000000" w:rsidR="00000000" w:rsidRPr="00000000">
        <w:rPr>
          <w:rFonts w:ascii="Google Sans Text" w:cs="Google Sans Text" w:eastAsia="Google Sans Text" w:hAnsi="Google Sans Text"/>
          <w:i w:val="0"/>
          <w:color w:val="1b1c1d"/>
          <w:sz w:val="24"/>
          <w:szCs w:val="24"/>
          <w:rtl w:val="0"/>
        </w:rPr>
        <w:t xml:space="preserve"> Prioritize </w:t>
      </w:r>
      <w:r w:rsidDel="00000000" w:rsidR="00000000" w:rsidRPr="00000000">
        <w:rPr>
          <w:rFonts w:ascii="Google Sans Text" w:cs="Google Sans Text" w:eastAsia="Google Sans Text" w:hAnsi="Google Sans Text"/>
          <w:b w:val="1"/>
          <w:i w:val="0"/>
          <w:color w:val="1b1c1d"/>
          <w:sz w:val="24"/>
          <w:szCs w:val="24"/>
          <w:rtl w:val="0"/>
        </w:rPr>
        <w:t xml:space="preserve">Geminio</w:t>
      </w:r>
      <w:r w:rsidDel="00000000" w:rsidR="00000000" w:rsidRPr="00000000">
        <w:rPr>
          <w:rFonts w:ascii="Google Sans Text" w:cs="Google Sans Text" w:eastAsia="Google Sans Text" w:hAnsi="Google Sans Text"/>
          <w:i w:val="0"/>
          <w:color w:val="1b1c1d"/>
          <w:sz w:val="24"/>
          <w:szCs w:val="24"/>
          <w:rtl w:val="0"/>
        </w:rPr>
        <w:t xml:space="preserve"> (NumericOps derive) and </w:t>
      </w:r>
      <w:r w:rsidDel="00000000" w:rsidR="00000000" w:rsidRPr="00000000">
        <w:rPr>
          <w:rFonts w:ascii="Google Sans Text" w:cs="Google Sans Text" w:eastAsia="Google Sans Text" w:hAnsi="Google Sans Text"/>
          <w:b w:val="1"/>
          <w:i w:val="0"/>
          <w:color w:val="1b1c1d"/>
          <w:sz w:val="24"/>
          <w:szCs w:val="24"/>
          <w:rtl w:val="0"/>
        </w:rPr>
        <w:t xml:space="preserve">Fenestra</w:t>
      </w:r>
      <w:r w:rsidDel="00000000" w:rsidR="00000000" w:rsidRPr="00000000">
        <w:rPr>
          <w:rFonts w:ascii="Google Sans Text" w:cs="Google Sans Text" w:eastAsia="Google Sans Text" w:hAnsi="Google Sans Text"/>
          <w:i w:val="0"/>
          <w:color w:val="1b1c1d"/>
          <w:sz w:val="24"/>
          <w:szCs w:val="24"/>
          <w:rtl w:val="0"/>
        </w:rPr>
        <w:t xml:space="preserve"> (DSP Windows). These libraries solve extremely common problems with low implementation complexity, making them likely to be widely adopted and appreciated. They represent quick, high-visibility wins.</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Exploring Cutting-Edge Systems Programming:</w:t>
      </w:r>
      <w:r w:rsidDel="00000000" w:rsidR="00000000" w:rsidRPr="00000000">
        <w:rPr>
          <w:rFonts w:ascii="Google Sans Text" w:cs="Google Sans Text" w:eastAsia="Google Sans Text" w:hAnsi="Google Sans Text"/>
          <w:i w:val="0"/>
          <w:color w:val="1b1c1d"/>
          <w:sz w:val="24"/>
          <w:szCs w:val="24"/>
          <w:rtl w:val="0"/>
        </w:rPr>
        <w:t xml:space="preserve"> Prioritize </w:t>
      </w:r>
      <w:r w:rsidDel="00000000" w:rsidR="00000000" w:rsidRPr="00000000">
        <w:rPr>
          <w:rFonts w:ascii="Google Sans Text" w:cs="Google Sans Text" w:eastAsia="Google Sans Text" w:hAnsi="Google Sans Text"/>
          <w:b w:val="1"/>
          <w:i w:val="0"/>
          <w:color w:val="1b1c1d"/>
          <w:sz w:val="24"/>
          <w:szCs w:val="24"/>
          <w:rtl w:val="0"/>
        </w:rPr>
        <w:t xml:space="preserve">Revelio</w:t>
      </w:r>
      <w:r w:rsidDel="00000000" w:rsidR="00000000" w:rsidRPr="00000000">
        <w:rPr>
          <w:rFonts w:ascii="Google Sans Text" w:cs="Google Sans Text" w:eastAsia="Google Sans Text" w:hAnsi="Google Sans Text"/>
          <w:i w:val="0"/>
          <w:color w:val="1b1c1d"/>
          <w:sz w:val="24"/>
          <w:szCs w:val="24"/>
          <w:rtl w:val="0"/>
        </w:rPr>
        <w:t xml:space="preserve"> (ETW Consumer) and </w:t>
      </w:r>
      <w:r w:rsidDel="00000000" w:rsidR="00000000" w:rsidRPr="00000000">
        <w:rPr>
          <w:rFonts w:ascii="Google Sans Text" w:cs="Google Sans Text" w:eastAsia="Google Sans Text" w:hAnsi="Google Sans Text"/>
          <w:b w:val="1"/>
          <w:i w:val="0"/>
          <w:color w:val="1b1c1d"/>
          <w:sz w:val="24"/>
          <w:szCs w:val="24"/>
          <w:rtl w:val="0"/>
        </w:rPr>
        <w:t xml:space="preserve">Alohomora</w:t>
      </w:r>
      <w:r w:rsidDel="00000000" w:rsidR="00000000" w:rsidRPr="00000000">
        <w:rPr>
          <w:rFonts w:ascii="Google Sans Text" w:cs="Google Sans Text" w:eastAsia="Google Sans Text" w:hAnsi="Google Sans Text"/>
          <w:i w:val="0"/>
          <w:color w:val="1b1c1d"/>
          <w:sz w:val="24"/>
          <w:szCs w:val="24"/>
          <w:rtl w:val="0"/>
        </w:rPr>
        <w:t xml:space="preserve"> (eBPF Loader). These projects engage with some of the most powerful and complex systems programming interfaces available today. While their audience is more niche, they provide immense value to experts in security, observability, and performance engineering, establishing the author as a contributor in these high-growth domains.</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Foundational no_std and Security Contributions:</w:t>
      </w:r>
      <w:r w:rsidDel="00000000" w:rsidR="00000000" w:rsidRPr="00000000">
        <w:rPr>
          <w:rFonts w:ascii="Google Sans Text" w:cs="Google Sans Text" w:eastAsia="Google Sans Text" w:hAnsi="Google Sans Text"/>
          <w:i w:val="0"/>
          <w:color w:val="1b1c1d"/>
          <w:sz w:val="24"/>
          <w:szCs w:val="24"/>
          <w:rtl w:val="0"/>
        </w:rPr>
        <w:t xml:space="preserve"> Prioritize </w:t>
      </w:r>
      <w:r w:rsidDel="00000000" w:rsidR="00000000" w:rsidRPr="00000000">
        <w:rPr>
          <w:rFonts w:ascii="Google Sans Text" w:cs="Google Sans Text" w:eastAsia="Google Sans Text" w:hAnsi="Google Sans Text"/>
          <w:b w:val="1"/>
          <w:i w:val="0"/>
          <w:color w:val="1b1c1d"/>
          <w:sz w:val="24"/>
          <w:szCs w:val="24"/>
          <w:rtl w:val="0"/>
        </w:rPr>
        <w:t xml:space="preserve">Scourgify</w:t>
      </w:r>
      <w:r w:rsidDel="00000000" w:rsidR="00000000" w:rsidRPr="00000000">
        <w:rPr>
          <w:rFonts w:ascii="Google Sans Text" w:cs="Google Sans Text" w:eastAsia="Google Sans Text" w:hAnsi="Google Sans Text"/>
          <w:i w:val="0"/>
          <w:color w:val="1b1c1d"/>
          <w:sz w:val="24"/>
          <w:szCs w:val="24"/>
          <w:rtl w:val="0"/>
        </w:rPr>
        <w:t xml:space="preserve"> (RISC-V CSRs) and </w:t>
      </w:r>
      <w:r w:rsidDel="00000000" w:rsidR="00000000" w:rsidRPr="00000000">
        <w:rPr>
          <w:rFonts w:ascii="Google Sans Text" w:cs="Google Sans Text" w:eastAsia="Google Sans Text" w:hAnsi="Google Sans Text"/>
          <w:b w:val="1"/>
          <w:i w:val="0"/>
          <w:color w:val="1b1c1d"/>
          <w:sz w:val="24"/>
          <w:szCs w:val="24"/>
          <w:rtl w:val="0"/>
        </w:rPr>
        <w:t xml:space="preserve">FelixFelicis</w:t>
      </w:r>
      <w:r w:rsidDel="00000000" w:rsidR="00000000" w:rsidRPr="00000000">
        <w:rPr>
          <w:rFonts w:ascii="Google Sans Text" w:cs="Google Sans Text" w:eastAsia="Google Sans Text" w:hAnsi="Google Sans Text"/>
          <w:i w:val="0"/>
          <w:color w:val="1b1c1d"/>
          <w:sz w:val="24"/>
          <w:szCs w:val="24"/>
          <w:rtl w:val="0"/>
        </w:rPr>
        <w:t xml:space="preserve"> (SPHINCS+). These libraries provide essential, missing primitives for the embedded and post-quantum security ecosystems. Their development would represent a significant and lasting contribution to the safety and capability of Rust in these critical fields.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maturity of the Rust language and its core libraries is not a sign of a saturated market for new crates. Instead, it has created a fertile ground for a new generation of focused, high-quality micro-libraries that build upon this foundation to solve specific, validated problems. The opportunities outlined in this report represent clear pathways to making a significant and strategic impact on the ecosystem.</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 Points - A Gentle Introduction to Rust, accessed on August 8, 2025, </w:t>
      </w:r>
      <w:hyperlink r:id="rId6">
        <w:r w:rsidDel="00000000" w:rsidR="00000000" w:rsidRPr="00000000">
          <w:rPr>
            <w:rFonts w:ascii="Google Sans" w:cs="Google Sans" w:eastAsia="Google Sans" w:hAnsi="Google Sans"/>
            <w:color w:val="0000ee"/>
            <w:sz w:val="24"/>
            <w:szCs w:val="24"/>
            <w:u w:val="single"/>
            <w:rtl w:val="0"/>
          </w:rPr>
          <w:t xml:space="preserve">https://stevedonovan.github.io/rust-gentle-intro/pain-points.html</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Is Hard, Or: The Misery of Mainstream Programming - Hacker News, accessed on August 8, 2025, </w:t>
      </w:r>
      <w:hyperlink r:id="rId7">
        <w:r w:rsidDel="00000000" w:rsidR="00000000" w:rsidRPr="00000000">
          <w:rPr>
            <w:rFonts w:ascii="Google Sans" w:cs="Google Sans" w:eastAsia="Google Sans" w:hAnsi="Google Sans"/>
            <w:color w:val="0000ee"/>
            <w:sz w:val="24"/>
            <w:szCs w:val="24"/>
            <w:u w:val="single"/>
            <w:rtl w:val="0"/>
          </w:rPr>
          <w:t xml:space="preserve">https://news.ycombinator.com/item?id=31601040</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espoal/awesome-iouring: Delightful io_uring packages and resources - GitHub, accessed on August 8, 2025, </w:t>
      </w:r>
      <w:hyperlink r:id="rId8">
        <w:r w:rsidDel="00000000" w:rsidR="00000000" w:rsidRPr="00000000">
          <w:rPr>
            <w:rFonts w:ascii="Google Sans" w:cs="Google Sans" w:eastAsia="Google Sans" w:hAnsi="Google Sans"/>
            <w:color w:val="0000ee"/>
            <w:sz w:val="24"/>
            <w:szCs w:val="24"/>
            <w:u w:val="single"/>
            <w:rtl w:val="0"/>
          </w:rPr>
          <w:t xml:space="preserve">https://github.com/espoal/awesome-iouring</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microsoft/rust_win_etw: Allows Rust code to log events to ETW - GitHub, accessed on August 8, 2025, </w:t>
      </w:r>
      <w:hyperlink r:id="rId9">
        <w:r w:rsidDel="00000000" w:rsidR="00000000" w:rsidRPr="00000000">
          <w:rPr>
            <w:rFonts w:ascii="Google Sans" w:cs="Google Sans" w:eastAsia="Google Sans" w:hAnsi="Google Sans"/>
            <w:color w:val="0000ee"/>
            <w:sz w:val="24"/>
            <w:szCs w:val="24"/>
            <w:u w:val="single"/>
            <w:rtl w:val="0"/>
          </w:rPr>
          <w:t xml:space="preserve">https://github.com/microsoft/rust_win_etw</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 Overview - Apple Developer, accessed on August 8, 2025, </w:t>
      </w:r>
      <w:hyperlink r:id="rId10">
        <w:r w:rsidDel="00000000" w:rsidR="00000000" w:rsidRPr="00000000">
          <w:rPr>
            <w:rFonts w:ascii="Google Sans" w:cs="Google Sans" w:eastAsia="Google Sans" w:hAnsi="Google Sans"/>
            <w:color w:val="0000ee"/>
            <w:sz w:val="24"/>
            <w:szCs w:val="24"/>
            <w:u w:val="single"/>
            <w:rtl w:val="0"/>
          </w:rPr>
          <w:t xml:space="preserve">https://developer.apple.com/metal/</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no_std - The Embedded Rust Book, accessed on August 8, 2025, </w:t>
      </w:r>
      <w:hyperlink r:id="rId11">
        <w:r w:rsidDel="00000000" w:rsidR="00000000" w:rsidRPr="00000000">
          <w:rPr>
            <w:rFonts w:ascii="Google Sans" w:cs="Google Sans" w:eastAsia="Google Sans" w:hAnsi="Google Sans"/>
            <w:color w:val="0000ee"/>
            <w:sz w:val="24"/>
            <w:szCs w:val="24"/>
            <w:u w:val="single"/>
            <w:rtl w:val="0"/>
          </w:rPr>
          <w:t xml:space="preserve">https://docs.rust-embedded.org/book/intro/no-std.html</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 What exactly is #![no_std], and why is it so useful sometimes to be without it? : r/rust - Reddit, accessed on August 8, 2025, </w:t>
      </w:r>
      <w:hyperlink r:id="rId12">
        <w:r w:rsidDel="00000000" w:rsidR="00000000" w:rsidRPr="00000000">
          <w:rPr>
            <w:rFonts w:ascii="Google Sans" w:cs="Google Sans" w:eastAsia="Google Sans" w:hAnsi="Google Sans"/>
            <w:color w:val="0000ee"/>
            <w:sz w:val="24"/>
            <w:szCs w:val="24"/>
            <w:u w:val="single"/>
            <w:rtl w:val="0"/>
          </w:rPr>
          <w:t xml:space="preserve">https://www.reddit.com/r/rust/comments/9eyc21/noob_what_exactly_is_no_std_and_why_is_it_so/</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macro to reduce boilerplate for implementing operator traits - Rust Users Forum, accessed on August 8, 2025, </w:t>
      </w:r>
      <w:hyperlink r:id="rId13">
        <w:r w:rsidDel="00000000" w:rsidR="00000000" w:rsidRPr="00000000">
          <w:rPr>
            <w:rFonts w:ascii="Google Sans" w:cs="Google Sans" w:eastAsia="Google Sans" w:hAnsi="Google Sans"/>
            <w:color w:val="0000ee"/>
            <w:sz w:val="24"/>
            <w:szCs w:val="24"/>
            <w:u w:val="single"/>
            <w:rtl w:val="0"/>
          </w:rPr>
          <w:t xml:space="preserve">https://users.rust-lang.org/t/creating-a-macro-to-reduce-boilerplate-for-implementing-operator-traits/3195</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 points using Rust for game dev ? : r/rust_gamedev - Reddit, accessed on August 8, 2025, </w:t>
      </w:r>
      <w:hyperlink r:id="rId14">
        <w:r w:rsidDel="00000000" w:rsidR="00000000" w:rsidRPr="00000000">
          <w:rPr>
            <w:rFonts w:ascii="Google Sans" w:cs="Google Sans" w:eastAsia="Google Sans" w:hAnsi="Google Sans"/>
            <w:color w:val="0000ee"/>
            <w:sz w:val="24"/>
            <w:szCs w:val="24"/>
            <w:u w:val="single"/>
            <w:rtl w:val="0"/>
          </w:rPr>
          <w:t xml:space="preserve">https://www.reddit.com/r/rust_gamedev/comments/10qyf0v/pain_points_using_rust_for_game_dev/</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legitimate problems with Rust? : r/rust - Reddit, accessed on August 8, 2025, </w:t>
      </w:r>
      <w:hyperlink r:id="rId15">
        <w:r w:rsidDel="00000000" w:rsidR="00000000" w:rsidRPr="00000000">
          <w:rPr>
            <w:rFonts w:ascii="Google Sans" w:cs="Google Sans" w:eastAsia="Google Sans" w:hAnsi="Google Sans"/>
            <w:color w:val="0000ee"/>
            <w:sz w:val="24"/>
            <w:szCs w:val="24"/>
            <w:u w:val="single"/>
            <w:rtl w:val="0"/>
          </w:rPr>
          <w:t xml:space="preserve">https://www.reddit.com/r/rust/comments/uum5re/what_are_legitimate_problems_with_rust/</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You Should Know - Rust and WebAssembly, accessed on August 8, 2025, </w:t>
      </w:r>
      <w:hyperlink r:id="rId16">
        <w:r w:rsidDel="00000000" w:rsidR="00000000" w:rsidRPr="00000000">
          <w:rPr>
            <w:rFonts w:ascii="Google Sans" w:cs="Google Sans" w:eastAsia="Google Sans" w:hAnsi="Google Sans"/>
            <w:color w:val="0000ee"/>
            <w:sz w:val="24"/>
            <w:szCs w:val="24"/>
            <w:u w:val="single"/>
            <w:rtl w:val="0"/>
          </w:rPr>
          <w:t xml:space="preserve">https://rustwasm.github.io/book/reference/tools.html</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Compiling from Rust to WebAssembly - MDN Web Docs, accessed on August 8, 2025, </w:t>
      </w:r>
      <w:hyperlink r:id="rId17">
        <w:r w:rsidDel="00000000" w:rsidR="00000000" w:rsidRPr="00000000">
          <w:rPr>
            <w:rFonts w:ascii="Google Sans" w:cs="Google Sans" w:eastAsia="Google Sans" w:hAnsi="Google Sans"/>
            <w:color w:val="0000ee"/>
            <w:sz w:val="24"/>
            <w:szCs w:val="24"/>
            <w:u w:val="single"/>
            <w:rtl w:val="0"/>
          </w:rPr>
          <w:t xml:space="preserve">https://developer.mozilla.org/en-US/docs/WebAssembly/Guides/Rust_to_Wasm</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WebAssembly.Memory.prototype.buffer - MDN Web Docs, accessed on August 8, 2025, </w:t>
      </w:r>
      <w:hyperlink r:id="rId18">
        <w:r w:rsidDel="00000000" w:rsidR="00000000" w:rsidRPr="00000000">
          <w:rPr>
            <w:rFonts w:ascii="Google Sans" w:cs="Google Sans" w:eastAsia="Google Sans" w:hAnsi="Google Sans"/>
            <w:color w:val="0000ee"/>
            <w:sz w:val="24"/>
            <w:szCs w:val="24"/>
            <w:u w:val="single"/>
            <w:rtl w:val="0"/>
          </w:rPr>
          <w:t xml:space="preserve">https://developer.mozilla.org/en-US/docs/WebAssembly/Reference/JavaScript_interface/Memory/buffer</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Shared Array Buffer as the wasm memory · Issue #3298 - GitHub, accessed on August 8, 2025, </w:t>
      </w:r>
      <w:hyperlink r:id="rId19">
        <w:r w:rsidDel="00000000" w:rsidR="00000000" w:rsidRPr="00000000">
          <w:rPr>
            <w:rFonts w:ascii="Google Sans" w:cs="Google Sans" w:eastAsia="Google Sans" w:hAnsi="Google Sans"/>
            <w:color w:val="0000ee"/>
            <w:sz w:val="24"/>
            <w:szCs w:val="24"/>
            <w:u w:val="single"/>
            <w:rtl w:val="0"/>
          </w:rPr>
          <w:t xml:space="preserve">https://github.com/rustwasm/wasm-bindgen/issues/3298</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example of sharing memory between JS and Rust · Issue #2456 · rustwasm/wasm-bindgen - GitHub, accessed on August 8, 2025, </w:t>
      </w:r>
      <w:hyperlink r:id="rId20">
        <w:r w:rsidDel="00000000" w:rsidR="00000000" w:rsidRPr="00000000">
          <w:rPr>
            <w:rFonts w:ascii="Google Sans" w:cs="Google Sans" w:eastAsia="Google Sans" w:hAnsi="Google Sans"/>
            <w:color w:val="0000ee"/>
            <w:sz w:val="24"/>
            <w:szCs w:val="24"/>
            <w:u w:val="single"/>
            <w:rtl w:val="0"/>
          </w:rPr>
          <w:t xml:space="preserve">https://github.com/rustwasm/wasm-bindgen/issues/2456</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WebAssembly — list of Rust libraries/crates // Lib.rs, accessed on August 8, 2025, </w:t>
      </w:r>
      <w:hyperlink r:id="rId21">
        <w:r w:rsidDel="00000000" w:rsidR="00000000" w:rsidRPr="00000000">
          <w:rPr>
            <w:rFonts w:ascii="Google Sans" w:cs="Google Sans" w:eastAsia="Google Sans" w:hAnsi="Google Sans"/>
            <w:color w:val="0000ee"/>
            <w:sz w:val="24"/>
            <w:szCs w:val="24"/>
            <w:u w:val="single"/>
            <w:rtl w:val="0"/>
          </w:rPr>
          <w:t xml:space="preserve">https://lib.rs/wasm</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KyberLib: A Rust-Powered Shield Against Quantum Threats, accessed on August 8, 2025, </w:t>
      </w:r>
      <w:hyperlink r:id="rId22">
        <w:r w:rsidDel="00000000" w:rsidR="00000000" w:rsidRPr="00000000">
          <w:rPr>
            <w:rFonts w:ascii="Google Sans" w:cs="Google Sans" w:eastAsia="Google Sans" w:hAnsi="Google Sans"/>
            <w:color w:val="0000ee"/>
            <w:sz w:val="24"/>
            <w:szCs w:val="24"/>
            <w:u w:val="single"/>
            <w:rtl w:val="0"/>
          </w:rPr>
          <w:t xml:space="preserve">https://kyberlib.com/about/index.html</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qrypto — unregulated finances, in Rust // Lib.rs, accessed on August 8, 2025, </w:t>
      </w:r>
      <w:hyperlink r:id="rId23">
        <w:r w:rsidDel="00000000" w:rsidR="00000000" w:rsidRPr="00000000">
          <w:rPr>
            <w:rFonts w:ascii="Google Sans" w:cs="Google Sans" w:eastAsia="Google Sans" w:hAnsi="Google Sans"/>
            <w:color w:val="0000ee"/>
            <w:sz w:val="24"/>
            <w:szCs w:val="24"/>
            <w:u w:val="single"/>
            <w:rtl w:val="0"/>
          </w:rPr>
          <w:t xml:space="preserve">https://lib.rs/crates/qrypto</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rustls-post-quantum - crates.io: Rust Package Registry, accessed on August 8, 2025, </w:t>
      </w:r>
      <w:hyperlink r:id="rId24">
        <w:r w:rsidDel="00000000" w:rsidR="00000000" w:rsidRPr="00000000">
          <w:rPr>
            <w:rFonts w:ascii="Google Sans" w:cs="Google Sans" w:eastAsia="Google Sans" w:hAnsi="Google Sans"/>
            <w:color w:val="0000ee"/>
            <w:sz w:val="24"/>
            <w:szCs w:val="24"/>
            <w:u w:val="single"/>
            <w:rtl w:val="0"/>
          </w:rPr>
          <w:t xml:space="preserve">https://crates.io/crates/rustls-post-quantum</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phip1611/spectrum-analyzer: An easy to use and fast `no_std` library (with `alloc`) to get the frequency spectrum of a digital signal (e.g. audio) using FFT. - GitHub, accessed on August 8, 2025, </w:t>
      </w:r>
      <w:hyperlink r:id="rId25">
        <w:r w:rsidDel="00000000" w:rsidR="00000000" w:rsidRPr="00000000">
          <w:rPr>
            <w:rFonts w:ascii="Google Sans" w:cs="Google Sans" w:eastAsia="Google Sans" w:hAnsi="Google Sans"/>
            <w:color w:val="0000ee"/>
            <w:sz w:val="24"/>
            <w:szCs w:val="24"/>
            <w:u w:val="single"/>
            <w:rtl w:val="0"/>
          </w:rPr>
          <w:t xml:space="preserve">https://github.com/phip1611/spectrum-analyzer</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lowpass-filter - crates.io: Rust Package Registry, accessed on August 8, 2025, </w:t>
      </w:r>
      <w:hyperlink r:id="rId26">
        <w:r w:rsidDel="00000000" w:rsidR="00000000" w:rsidRPr="00000000">
          <w:rPr>
            <w:rFonts w:ascii="Google Sans" w:cs="Google Sans" w:eastAsia="Google Sans" w:hAnsi="Google Sans"/>
            <w:color w:val="0000ee"/>
            <w:sz w:val="24"/>
            <w:szCs w:val="24"/>
            <w:u w:val="single"/>
            <w:rtl w:val="0"/>
          </w:rPr>
          <w:t xml:space="preserve">https://crates.io/crates/lowpass-filter</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digital_filter - Rust - Docs.rs, accessed on August 8, 2025, </w:t>
      </w:r>
      <w:hyperlink r:id="rId27">
        <w:r w:rsidDel="00000000" w:rsidR="00000000" w:rsidRPr="00000000">
          <w:rPr>
            <w:rFonts w:ascii="Google Sans" w:cs="Google Sans" w:eastAsia="Google Sans" w:hAnsi="Google Sans"/>
            <w:color w:val="0000ee"/>
            <w:sz w:val="24"/>
            <w:szCs w:val="24"/>
            <w:u w:val="single"/>
            <w:rtl w:val="0"/>
          </w:rPr>
          <w:t xml:space="preserve">https://docs.rs/digital-filter</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Thomasdezeeuw/a10: Library safely exposing the io_uring ... - GitHub, accessed on August 8, 2025, </w:t>
      </w:r>
      <w:hyperlink r:id="rId28">
        <w:r w:rsidDel="00000000" w:rsidR="00000000" w:rsidRPr="00000000">
          <w:rPr>
            <w:rFonts w:ascii="Google Sans" w:cs="Google Sans" w:eastAsia="Google Sans" w:hAnsi="Google Sans"/>
            <w:color w:val="0000ee"/>
            <w:sz w:val="24"/>
            <w:szCs w:val="24"/>
            <w:u w:val="single"/>
            <w:rtl w:val="0"/>
          </w:rPr>
          <w:t xml:space="preserve">https://github.com/Thomasdezeeuw/a10</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tokio-rs/tokio-uring: An io_uring backed runtime for Rust - GitHub, accessed on August 8, 2025, </w:t>
      </w:r>
      <w:hyperlink r:id="rId29">
        <w:r w:rsidDel="00000000" w:rsidR="00000000" w:rsidRPr="00000000">
          <w:rPr>
            <w:rFonts w:ascii="Google Sans" w:cs="Google Sans" w:eastAsia="Google Sans" w:hAnsi="Google Sans"/>
            <w:color w:val="0000ee"/>
            <w:sz w:val="24"/>
            <w:szCs w:val="24"/>
            <w:u w:val="single"/>
            <w:rtl w:val="0"/>
          </w:rPr>
          <w:t xml:space="preserve">https://github.com/tokio-rs/tokio-uring</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aya-rs/aya: Aya is an eBPF library for the Rust ... - GitHub, accessed on August 8, 2025, </w:t>
      </w:r>
      <w:hyperlink r:id="rId30">
        <w:r w:rsidDel="00000000" w:rsidR="00000000" w:rsidRPr="00000000">
          <w:rPr>
            <w:rFonts w:ascii="Google Sans" w:cs="Google Sans" w:eastAsia="Google Sans" w:hAnsi="Google Sans"/>
            <w:color w:val="0000ee"/>
            <w:sz w:val="24"/>
            <w:szCs w:val="24"/>
            <w:u w:val="single"/>
            <w:rtl w:val="0"/>
          </w:rPr>
          <w:t xml:space="preserve">https://github.com/aya-rs/aya</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redcanaryco/oxidebpf: A Rust library for managing eBPF programs. - GitHub, accessed on August 8, 2025, </w:t>
      </w:r>
      <w:hyperlink r:id="rId31">
        <w:r w:rsidDel="00000000" w:rsidR="00000000" w:rsidRPr="00000000">
          <w:rPr>
            <w:rFonts w:ascii="Google Sans" w:cs="Google Sans" w:eastAsia="Google Sans" w:hAnsi="Google Sans"/>
            <w:color w:val="0000ee"/>
            <w:sz w:val="24"/>
            <w:szCs w:val="24"/>
            <w:u w:val="single"/>
            <w:rtl w:val="0"/>
          </w:rPr>
          <w:t xml:space="preserve">https://github.com/redcanaryco/oxidebpf</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FrancoKurte/rusty-tcp: Implementing TCP/IP in Rust leveraging eBPF/XDP - GitHub, accessed on August 8, 2025, </w:t>
      </w:r>
      <w:hyperlink r:id="rId32">
        <w:r w:rsidDel="00000000" w:rsidR="00000000" w:rsidRPr="00000000">
          <w:rPr>
            <w:rFonts w:ascii="Google Sans" w:cs="Google Sans" w:eastAsia="Google Sans" w:hAnsi="Google Sans"/>
            <w:color w:val="0000ee"/>
            <w:sz w:val="24"/>
            <w:szCs w:val="24"/>
            <w:u w:val="single"/>
            <w:rtl w:val="0"/>
          </w:rPr>
          <w:t xml:space="preserve">https://github.com/FrancoKurte/rusty-tcp</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tracing_etw - Rust - Docs.rs, accessed on August 8, 2025, </w:t>
      </w:r>
      <w:hyperlink r:id="rId33">
        <w:r w:rsidDel="00000000" w:rsidR="00000000" w:rsidRPr="00000000">
          <w:rPr>
            <w:rFonts w:ascii="Google Sans" w:cs="Google Sans" w:eastAsia="Google Sans" w:hAnsi="Google Sans"/>
            <w:color w:val="0000ee"/>
            <w:sz w:val="24"/>
            <w:szCs w:val="24"/>
            <w:u w:val="single"/>
            <w:rtl w:val="0"/>
          </w:rPr>
          <w:t xml:space="preserve">https://docs.rs/tracing-etw</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ferrisetw - Rust - n4r1b, accessed on August 8, 2025, </w:t>
      </w:r>
      <w:hyperlink r:id="rId34">
        <w:r w:rsidDel="00000000" w:rsidR="00000000" w:rsidRPr="00000000">
          <w:rPr>
            <w:rFonts w:ascii="Google Sans" w:cs="Google Sans" w:eastAsia="Google Sans" w:hAnsi="Google Sans"/>
            <w:color w:val="0000ee"/>
            <w:sz w:val="24"/>
            <w:szCs w:val="24"/>
            <w:u w:val="single"/>
            <w:rtl w:val="0"/>
          </w:rPr>
          <w:t xml:space="preserve">https://n4r1b.com/doc/ferrisetw/</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ferrisetw - Rust - Docs.rs, accessed on August 8, 2025, </w:t>
      </w:r>
      <w:hyperlink r:id="rId35">
        <w:r w:rsidDel="00000000" w:rsidR="00000000" w:rsidRPr="00000000">
          <w:rPr>
            <w:rFonts w:ascii="Google Sans" w:cs="Google Sans" w:eastAsia="Google Sans" w:hAnsi="Google Sans"/>
            <w:color w:val="0000ee"/>
            <w:sz w:val="24"/>
            <w:szCs w:val="24"/>
            <w:u w:val="single"/>
            <w:rtl w:val="0"/>
          </w:rPr>
          <w:t xml:space="preserve">https://docs.rs/ferrisetw</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n4r1b/ferrisetw: Basically a KrabsETW rip-off written in Rust - GitHub, accessed on August 8, 2025, </w:t>
      </w:r>
      <w:hyperlink r:id="rId36">
        <w:r w:rsidDel="00000000" w:rsidR="00000000" w:rsidRPr="00000000">
          <w:rPr>
            <w:rFonts w:ascii="Google Sans" w:cs="Google Sans" w:eastAsia="Google Sans" w:hAnsi="Google Sans"/>
            <w:color w:val="0000ee"/>
            <w:sz w:val="24"/>
            <w:szCs w:val="24"/>
            <w:u w:val="single"/>
            <w:rtl w:val="0"/>
          </w:rPr>
          <w:t xml:space="preserve">https://github.com/n4r1b/ferrisetw</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compute-shader-101 - CodeSandbox, accessed on August 8, 2025, </w:t>
      </w:r>
      <w:hyperlink r:id="rId37">
        <w:r w:rsidDel="00000000" w:rsidR="00000000" w:rsidRPr="00000000">
          <w:rPr>
            <w:rFonts w:ascii="Google Sans" w:cs="Google Sans" w:eastAsia="Google Sans" w:hAnsi="Google Sans"/>
            <w:color w:val="0000ee"/>
            <w:sz w:val="24"/>
            <w:szCs w:val="24"/>
            <w:u w:val="single"/>
            <w:rtl w:val="0"/>
          </w:rPr>
          <w:t xml:space="preserve">http://codesandbox.io/p/github/feynon/compute-shader-101</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 shaders in rust : r/rust - Reddit, accessed on August 8, 2025, </w:t>
      </w:r>
      <w:hyperlink r:id="rId38">
        <w:r w:rsidDel="00000000" w:rsidR="00000000" w:rsidRPr="00000000">
          <w:rPr>
            <w:rFonts w:ascii="Google Sans" w:cs="Google Sans" w:eastAsia="Google Sans" w:hAnsi="Google Sans"/>
            <w:color w:val="0000ee"/>
            <w:sz w:val="24"/>
            <w:szCs w:val="24"/>
            <w:u w:val="single"/>
            <w:rtl w:val="0"/>
          </w:rPr>
          <w:t xml:space="preserve">https://www.reddit.com/r/rust/comments/1epsuxu/compute_shaders_in_rust/</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macos - Keywords - crates.io: Rust Package Registry, accessed on August 8, 2025, </w:t>
      </w:r>
      <w:hyperlink r:id="rId39">
        <w:r w:rsidDel="00000000" w:rsidR="00000000" w:rsidRPr="00000000">
          <w:rPr>
            <w:rFonts w:ascii="Google Sans" w:cs="Google Sans" w:eastAsia="Google Sans" w:hAnsi="Google Sans"/>
            <w:color w:val="0000ee"/>
            <w:sz w:val="24"/>
            <w:szCs w:val="24"/>
            <w:u w:val="single"/>
            <w:rtl w:val="0"/>
          </w:rPr>
          <w:t xml:space="preserve">https://crates.io/keywords/macos?page=24&amp;sort=alpha</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neurolabusc/Metal: Metal compute shaders - GitHub, accessed on August 8, 2025, </w:t>
      </w:r>
      <w:hyperlink r:id="rId40">
        <w:r w:rsidDel="00000000" w:rsidR="00000000" w:rsidRPr="00000000">
          <w:rPr>
            <w:rFonts w:ascii="Google Sans" w:cs="Google Sans" w:eastAsia="Google Sans" w:hAnsi="Google Sans"/>
            <w:color w:val="0000ee"/>
            <w:sz w:val="24"/>
            <w:szCs w:val="24"/>
            <w:u w:val="single"/>
            <w:rtl w:val="0"/>
          </w:rPr>
          <w:t xml:space="preserve">https://github.com/neurolabusc/Metal</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Metal and Rust to make FFT even faster - LambdaClass Blog, accessed on August 8, 2025, </w:t>
      </w:r>
      <w:hyperlink r:id="rId41">
        <w:r w:rsidDel="00000000" w:rsidR="00000000" w:rsidRPr="00000000">
          <w:rPr>
            <w:rFonts w:ascii="Google Sans" w:cs="Google Sans" w:eastAsia="Google Sans" w:hAnsi="Google Sans"/>
            <w:color w:val="0000ee"/>
            <w:sz w:val="24"/>
            <w:szCs w:val="24"/>
            <w:u w:val="single"/>
            <w:rtl w:val="0"/>
          </w:rPr>
          <w:t xml:space="preserve">https://blog.lambdaclass.com/using-metal-and-rust-to-make-fft-even-faster/</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Allocating - The Rustonomicon, accessed on August 8, 2025, </w:t>
      </w:r>
      <w:hyperlink r:id="rId42">
        <w:r w:rsidDel="00000000" w:rsidR="00000000" w:rsidRPr="00000000">
          <w:rPr>
            <w:rFonts w:ascii="Google Sans" w:cs="Google Sans" w:eastAsia="Google Sans" w:hAnsi="Google Sans"/>
            <w:color w:val="0000ee"/>
            <w:sz w:val="24"/>
            <w:szCs w:val="24"/>
            <w:u w:val="single"/>
            <w:rtl w:val="0"/>
          </w:rPr>
          <w:t xml:space="preserve">https://doc.rust-lang.org/nomicon/vec/vec-alloc.html</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Allocator Designs | Writing an OS in Rust, accessed on August 8, 2025, </w:t>
      </w:r>
      <w:hyperlink r:id="rId43">
        <w:r w:rsidDel="00000000" w:rsidR="00000000" w:rsidRPr="00000000">
          <w:rPr>
            <w:rFonts w:ascii="Google Sans" w:cs="Google Sans" w:eastAsia="Google Sans" w:hAnsi="Google Sans"/>
            <w:color w:val="0000ee"/>
            <w:sz w:val="24"/>
            <w:szCs w:val="24"/>
            <w:u w:val="single"/>
            <w:rtl w:val="0"/>
          </w:rPr>
          <w:t xml:space="preserve">https://os.phil-opp.com/allocator-designs/</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tell rust compiler not to optimize a block of code?, accessed on August 8, 2025, </w:t>
      </w:r>
      <w:hyperlink r:id="rId44">
        <w:r w:rsidDel="00000000" w:rsidR="00000000" w:rsidRPr="00000000">
          <w:rPr>
            <w:rFonts w:ascii="Google Sans" w:cs="Google Sans" w:eastAsia="Google Sans" w:hAnsi="Google Sans"/>
            <w:color w:val="0000ee"/>
            <w:sz w:val="24"/>
            <w:szCs w:val="24"/>
            <w:u w:val="single"/>
            <w:rtl w:val="0"/>
          </w:rPr>
          <w:t xml:space="preserve">https://users.rust-lang.org/t/how-to-tell-rust-compiler-not-to-optimize-a-block-of-code/82168</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on RISC-V, a case study - Jorge Prendes and James Wainwright - YouTube, accessed on August 8,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https://www.youtube.com/watch?v=t5q0M5VDlQM</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rustsbi/rustsbi: RISC-V Supervisor Binary Interface (RISC-V SBI) library in Rust; runs on M or HS mode; good support for embedded Rust ecosystem. For binary download see prototyper folder. - GitHub, accessed on August 8, 2025, </w:t>
      </w:r>
      <w:hyperlink r:id="rId46">
        <w:r w:rsidDel="00000000" w:rsidR="00000000" w:rsidRPr="00000000">
          <w:rPr>
            <w:rFonts w:ascii="Google Sans" w:cs="Google Sans" w:eastAsia="Google Sans" w:hAnsi="Google Sans"/>
            <w:color w:val="0000ee"/>
            <w:sz w:val="24"/>
            <w:szCs w:val="24"/>
            <w:u w:val="single"/>
            <w:rtl w:val="0"/>
          </w:rPr>
          <w:t xml:space="preserve">https://github.com/rustsbi/rustsbi</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 Testing - Rust Project Primer, accessed on August 8, 2025, </w:t>
      </w:r>
      <w:hyperlink r:id="rId47">
        <w:r w:rsidDel="00000000" w:rsidR="00000000" w:rsidRPr="00000000">
          <w:rPr>
            <w:rFonts w:ascii="Google Sans" w:cs="Google Sans" w:eastAsia="Google Sans" w:hAnsi="Google Sans"/>
            <w:color w:val="0000ee"/>
            <w:sz w:val="24"/>
            <w:szCs w:val="24"/>
            <w:u w:val="single"/>
            <w:rtl w:val="0"/>
          </w:rPr>
          <w:t xml:space="preserve">https://rustprojectprimer.com/testing/property.html</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Property-Based Testing in Open-Source Rust Projects - TU Delft Repository, accessed on August 8, 2025, </w:t>
      </w:r>
      <w:hyperlink r:id="rId48">
        <w:r w:rsidDel="00000000" w:rsidR="00000000" w:rsidRPr="00000000">
          <w:rPr>
            <w:rFonts w:ascii="Google Sans" w:cs="Google Sans" w:eastAsia="Google Sans" w:hAnsi="Google Sans"/>
            <w:color w:val="0000ee"/>
            <w:sz w:val="24"/>
            <w:szCs w:val="24"/>
            <w:u w:val="single"/>
            <w:rtl w:val="0"/>
          </w:rPr>
          <w:t xml:space="preserve">https://repository.tudelft.nl/file/File_fe09760b-df95-4ac9-9dc6-aa15e55750c4</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Lightweight property-based testing at Row Zero - Grant Slatton, accessed on August 8, 2025, </w:t>
      </w:r>
      <w:hyperlink r:id="rId49">
        <w:r w:rsidDel="00000000" w:rsidR="00000000" w:rsidRPr="00000000">
          <w:rPr>
            <w:rFonts w:ascii="Google Sans" w:cs="Google Sans" w:eastAsia="Google Sans" w:hAnsi="Google Sans"/>
            <w:color w:val="0000ee"/>
            <w:sz w:val="24"/>
            <w:szCs w:val="24"/>
            <w:u w:val="single"/>
            <w:rtl w:val="0"/>
          </w:rPr>
          <w:t xml:space="preserve">https://grantslatton.com/rowzero-property-testing</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 Testing Stateful Code in Rust, accessed on August 8, 2025, </w:t>
      </w:r>
      <w:hyperlink r:id="rId50">
        <w:r w:rsidDel="00000000" w:rsidR="00000000" w:rsidRPr="00000000">
          <w:rPr>
            <w:rFonts w:ascii="Google Sans" w:cs="Google Sans" w:eastAsia="Google Sans" w:hAnsi="Google Sans"/>
            <w:color w:val="0000ee"/>
            <w:sz w:val="24"/>
            <w:szCs w:val="24"/>
            <w:u w:val="single"/>
            <w:rtl w:val="0"/>
          </w:rPr>
          <w:t xml:space="preserve">https://rtpg.co/2024/02/02/property-testing-with-imperative-rust/</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Proptest, accessed on August 8, 2025, </w:t>
      </w:r>
      <w:hyperlink r:id="rId51">
        <w:r w:rsidDel="00000000" w:rsidR="00000000" w:rsidRPr="00000000">
          <w:rPr>
            <w:rFonts w:ascii="Google Sans" w:cs="Google Sans" w:eastAsia="Google Sans" w:hAnsi="Google Sans"/>
            <w:color w:val="0000ee"/>
            <w:sz w:val="24"/>
            <w:szCs w:val="24"/>
            <w:u w:val="single"/>
            <w:rtl w:val="0"/>
          </w:rPr>
          <w:t xml:space="preserve">https://proptest-rs.github.io/proptest/intro.html</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property-based testing? Two examples in Rust - LambdaClass Blog, accessed on August 8, 2025, </w:t>
      </w:r>
      <w:hyperlink r:id="rId52">
        <w:r w:rsidDel="00000000" w:rsidR="00000000" w:rsidRPr="00000000">
          <w:rPr>
            <w:rFonts w:ascii="Google Sans" w:cs="Google Sans" w:eastAsia="Google Sans" w:hAnsi="Google Sans"/>
            <w:color w:val="0000ee"/>
            <w:sz w:val="24"/>
            <w:szCs w:val="24"/>
            <w:u w:val="single"/>
            <w:rtl w:val="0"/>
          </w:rPr>
          <w:t xml:space="preserve">https://blog.lambdaclass.com/what-is-property-based-testing/</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BurntSushi/quickcheck: Automated property based testing for Rust (with shrinking). - GitHub, accessed on August 8, 2025, </w:t>
      </w:r>
      <w:hyperlink r:id="rId53">
        <w:r w:rsidDel="00000000" w:rsidR="00000000" w:rsidRPr="00000000">
          <w:rPr>
            <w:rFonts w:ascii="Google Sans" w:cs="Google Sans" w:eastAsia="Google Sans" w:hAnsi="Google Sans"/>
            <w:color w:val="0000ee"/>
            <w:sz w:val="24"/>
            <w:szCs w:val="24"/>
            <w:u w:val="single"/>
            <w:rtl w:val="0"/>
          </w:rPr>
          <w:t xml:space="preserve">https://github.com/BurntSushi/quickcheck</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 for removing boilerplate code - help - The Rust Programming Language Forum, accessed on August 8, 2025, </w:t>
      </w:r>
      <w:hyperlink r:id="rId54">
        <w:r w:rsidDel="00000000" w:rsidR="00000000" w:rsidRPr="00000000">
          <w:rPr>
            <w:rFonts w:ascii="Google Sans" w:cs="Google Sans" w:eastAsia="Google Sans" w:hAnsi="Google Sans"/>
            <w:color w:val="0000ee"/>
            <w:sz w:val="24"/>
            <w:szCs w:val="24"/>
            <w:u w:val="single"/>
            <w:rtl w:val="0"/>
          </w:rPr>
          <w:t xml:space="preserve">https://users.rust-lang.org/t/suggestion-for-removing-boilerplate-code/11691</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favorite "boilerplate reduce" crates like nutype and bon? : r/rust - Reddit, accessed on August 8, 2025, </w:t>
      </w:r>
      <w:hyperlink r:id="rId55">
        <w:r w:rsidDel="00000000" w:rsidR="00000000" w:rsidRPr="00000000">
          <w:rPr>
            <w:rFonts w:ascii="Google Sans" w:cs="Google Sans" w:eastAsia="Google Sans" w:hAnsi="Google Sans"/>
            <w:color w:val="0000ee"/>
            <w:sz w:val="24"/>
            <w:szCs w:val="24"/>
            <w:u w:val="single"/>
            <w:rtl w:val="0"/>
          </w:rPr>
          <w:t xml:space="preserve">https://www.reddit.com/r/rust/comments/1kouh5z/what_are_your_favorite_boilerplate_reduce_crates/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neurolabusc/Metal" TargetMode="External"/><Relationship Id="rId42" Type="http://schemas.openxmlformats.org/officeDocument/2006/relationships/hyperlink" Target="https://doc.rust-lang.org/nomicon/vec/vec-alloc.html" TargetMode="External"/><Relationship Id="rId41" Type="http://schemas.openxmlformats.org/officeDocument/2006/relationships/hyperlink" Target="https://blog.lambdaclass.com/using-metal-and-rust-to-make-fft-even-faster/" TargetMode="External"/><Relationship Id="rId44" Type="http://schemas.openxmlformats.org/officeDocument/2006/relationships/hyperlink" Target="https://users.rust-lang.org/t/how-to-tell-rust-compiler-not-to-optimize-a-block-of-code/82168" TargetMode="External"/><Relationship Id="rId43" Type="http://schemas.openxmlformats.org/officeDocument/2006/relationships/hyperlink" Target="https://os.phil-opp.com/allocator-designs/" TargetMode="External"/><Relationship Id="rId46" Type="http://schemas.openxmlformats.org/officeDocument/2006/relationships/hyperlink" Target="https://github.com/rustsbi/rustsbi" TargetMode="External"/><Relationship Id="rId45" Type="http://schemas.openxmlformats.org/officeDocument/2006/relationships/hyperlink" Target="https://www.youtube.com/watch?v=t5q0M5VDlQ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icrosoft/rust_win_etw" TargetMode="External"/><Relationship Id="rId48" Type="http://schemas.openxmlformats.org/officeDocument/2006/relationships/hyperlink" Target="https://repository.tudelft.nl/file/File_fe09760b-df95-4ac9-9dc6-aa15e55750c4" TargetMode="External"/><Relationship Id="rId47" Type="http://schemas.openxmlformats.org/officeDocument/2006/relationships/hyperlink" Target="https://rustprojectprimer.com/testing/property.html" TargetMode="External"/><Relationship Id="rId49" Type="http://schemas.openxmlformats.org/officeDocument/2006/relationships/hyperlink" Target="https://grantslatton.com/rowzero-property-testing" TargetMode="External"/><Relationship Id="rId5" Type="http://schemas.openxmlformats.org/officeDocument/2006/relationships/styles" Target="styles.xml"/><Relationship Id="rId6" Type="http://schemas.openxmlformats.org/officeDocument/2006/relationships/hyperlink" Target="https://stevedonovan.github.io/rust-gentle-intro/pain-points.html" TargetMode="External"/><Relationship Id="rId7" Type="http://schemas.openxmlformats.org/officeDocument/2006/relationships/hyperlink" Target="https://news.ycombinator.com/item?id=31601040" TargetMode="External"/><Relationship Id="rId8" Type="http://schemas.openxmlformats.org/officeDocument/2006/relationships/hyperlink" Target="https://github.com/espoal/awesome-iouring" TargetMode="External"/><Relationship Id="rId31" Type="http://schemas.openxmlformats.org/officeDocument/2006/relationships/hyperlink" Target="https://github.com/redcanaryco/oxidebpf" TargetMode="External"/><Relationship Id="rId30" Type="http://schemas.openxmlformats.org/officeDocument/2006/relationships/hyperlink" Target="https://github.com/aya-rs/aya" TargetMode="External"/><Relationship Id="rId33" Type="http://schemas.openxmlformats.org/officeDocument/2006/relationships/hyperlink" Target="https://docs.rs/tracing-etw" TargetMode="External"/><Relationship Id="rId32" Type="http://schemas.openxmlformats.org/officeDocument/2006/relationships/hyperlink" Target="https://github.com/FrancoKurte/rusty-tcp" TargetMode="External"/><Relationship Id="rId35" Type="http://schemas.openxmlformats.org/officeDocument/2006/relationships/hyperlink" Target="https://docs.rs/ferrisetw" TargetMode="External"/><Relationship Id="rId34" Type="http://schemas.openxmlformats.org/officeDocument/2006/relationships/hyperlink" Target="https://n4r1b.com/doc/ferrisetw/" TargetMode="External"/><Relationship Id="rId37" Type="http://schemas.openxmlformats.org/officeDocument/2006/relationships/hyperlink" Target="http://codesandbox.io/p/github/feynon/compute-shader-101" TargetMode="External"/><Relationship Id="rId36" Type="http://schemas.openxmlformats.org/officeDocument/2006/relationships/hyperlink" Target="https://github.com/n4r1b/ferrisetw" TargetMode="External"/><Relationship Id="rId39" Type="http://schemas.openxmlformats.org/officeDocument/2006/relationships/hyperlink" Target="https://crates.io/keywords/macos?page=24&amp;sort=alpha" TargetMode="External"/><Relationship Id="rId38" Type="http://schemas.openxmlformats.org/officeDocument/2006/relationships/hyperlink" Target="https://www.reddit.com/r/rust/comments/1epsuxu/compute_shaders_in_rust/" TargetMode="External"/><Relationship Id="rId20" Type="http://schemas.openxmlformats.org/officeDocument/2006/relationships/hyperlink" Target="https://github.com/rustwasm/wasm-bindgen/issues/2456" TargetMode="External"/><Relationship Id="rId22" Type="http://schemas.openxmlformats.org/officeDocument/2006/relationships/hyperlink" Target="https://kyberlib.com/about/index.html" TargetMode="External"/><Relationship Id="rId21" Type="http://schemas.openxmlformats.org/officeDocument/2006/relationships/hyperlink" Target="https://lib.rs/wasm" TargetMode="External"/><Relationship Id="rId24" Type="http://schemas.openxmlformats.org/officeDocument/2006/relationships/hyperlink" Target="https://crates.io/crates/rustls-post-quantum" TargetMode="External"/><Relationship Id="rId23" Type="http://schemas.openxmlformats.org/officeDocument/2006/relationships/hyperlink" Target="https://lib.rs/crates/qrypto" TargetMode="External"/><Relationship Id="rId26" Type="http://schemas.openxmlformats.org/officeDocument/2006/relationships/hyperlink" Target="https://crates.io/crates/lowpass-filter" TargetMode="External"/><Relationship Id="rId25" Type="http://schemas.openxmlformats.org/officeDocument/2006/relationships/hyperlink" Target="https://github.com/phip1611/spectrum-analyzer" TargetMode="External"/><Relationship Id="rId28" Type="http://schemas.openxmlformats.org/officeDocument/2006/relationships/hyperlink" Target="https://github.com/Thomasdezeeuw/a10" TargetMode="External"/><Relationship Id="rId27" Type="http://schemas.openxmlformats.org/officeDocument/2006/relationships/hyperlink" Target="https://docs.rs/digital-filter" TargetMode="External"/><Relationship Id="rId29" Type="http://schemas.openxmlformats.org/officeDocument/2006/relationships/hyperlink" Target="https://github.com/tokio-rs/tokio-uring" TargetMode="External"/><Relationship Id="rId51" Type="http://schemas.openxmlformats.org/officeDocument/2006/relationships/hyperlink" Target="https://proptest-rs.github.io/proptest/intro.html" TargetMode="External"/><Relationship Id="rId50" Type="http://schemas.openxmlformats.org/officeDocument/2006/relationships/hyperlink" Target="https://rtpg.co/2024/02/02/property-testing-with-imperative-rust/" TargetMode="External"/><Relationship Id="rId53" Type="http://schemas.openxmlformats.org/officeDocument/2006/relationships/hyperlink" Target="https://github.com/BurntSushi/quickcheck" TargetMode="External"/><Relationship Id="rId52" Type="http://schemas.openxmlformats.org/officeDocument/2006/relationships/hyperlink" Target="https://blog.lambdaclass.com/what-is-property-based-testing/" TargetMode="External"/><Relationship Id="rId11" Type="http://schemas.openxmlformats.org/officeDocument/2006/relationships/hyperlink" Target="https://docs.rust-embedded.org/book/intro/no-std.html" TargetMode="External"/><Relationship Id="rId55" Type="http://schemas.openxmlformats.org/officeDocument/2006/relationships/hyperlink" Target="https://www.reddit.com/r/rust/comments/1kouh5z/what_are_your_favorite_boilerplate_reduce_crates/" TargetMode="External"/><Relationship Id="rId10" Type="http://schemas.openxmlformats.org/officeDocument/2006/relationships/hyperlink" Target="https://developer.apple.com/metal/" TargetMode="External"/><Relationship Id="rId54" Type="http://schemas.openxmlformats.org/officeDocument/2006/relationships/hyperlink" Target="https://users.rust-lang.org/t/suggestion-for-removing-boilerplate-code/11691" TargetMode="External"/><Relationship Id="rId13" Type="http://schemas.openxmlformats.org/officeDocument/2006/relationships/hyperlink" Target="https://users.rust-lang.org/t/creating-a-macro-to-reduce-boilerplate-for-implementing-operator-traits/3195" TargetMode="External"/><Relationship Id="rId12" Type="http://schemas.openxmlformats.org/officeDocument/2006/relationships/hyperlink" Target="https://www.reddit.com/r/rust/comments/9eyc21/noob_what_exactly_is_no_std_and_why_is_it_so/" TargetMode="External"/><Relationship Id="rId15" Type="http://schemas.openxmlformats.org/officeDocument/2006/relationships/hyperlink" Target="https://www.reddit.com/r/rust/comments/uum5re/what_are_legitimate_problems_with_rust/" TargetMode="External"/><Relationship Id="rId14" Type="http://schemas.openxmlformats.org/officeDocument/2006/relationships/hyperlink" Target="https://www.reddit.com/r/rust_gamedev/comments/10qyf0v/pain_points_using_rust_for_game_dev/" TargetMode="External"/><Relationship Id="rId17" Type="http://schemas.openxmlformats.org/officeDocument/2006/relationships/hyperlink" Target="https://developer.mozilla.org/en-US/docs/WebAssembly/Guides/Rust_to_Wasm" TargetMode="External"/><Relationship Id="rId16" Type="http://schemas.openxmlformats.org/officeDocument/2006/relationships/hyperlink" Target="https://rustwasm.github.io/book/reference/tools.html" TargetMode="External"/><Relationship Id="rId19" Type="http://schemas.openxmlformats.org/officeDocument/2006/relationships/hyperlink" Target="https://github.com/rustwasm/wasm-bindgen/issues/3298" TargetMode="External"/><Relationship Id="rId18" Type="http://schemas.openxmlformats.org/officeDocument/2006/relationships/hyperlink" Target="https://developer.mozilla.org/en-US/docs/WebAssembly/Reference/JavaScript_interface/Memory/buf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